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EE376">
      <w:pPr>
        <w:numPr>
          <w:ilvl w:val="0"/>
          <w:numId w:val="0"/>
        </w:numPr>
        <w:spacing w:line="36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国产内窥镜参数需求</w:t>
      </w:r>
    </w:p>
    <w:p w14:paraId="1C6BC7B1">
      <w:pPr>
        <w:pStyle w:val="4"/>
        <w:numPr>
          <w:ilvl w:val="0"/>
          <w:numId w:val="0"/>
        </w:numPr>
        <w:ind w:leftChars="0"/>
        <w:jc w:val="left"/>
        <w:rPr>
          <w:rFonts w:hint="default" w:ascii="华文仿宋" w:hAnsi="华文仿宋" w:eastAsia="华文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b w:val="0"/>
          <w:bCs w:val="0"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华文仿宋" w:hAnsi="华文仿宋" w:eastAsia="华文仿宋"/>
          <w:b w:val="0"/>
          <w:bCs w:val="0"/>
          <w:color w:val="auto"/>
          <w:sz w:val="28"/>
          <w:szCs w:val="28"/>
        </w:rPr>
        <w:t>内窥镜图像处理器</w:t>
      </w:r>
      <w:r>
        <w:rPr>
          <w:rFonts w:hint="eastAsia" w:ascii="华文仿宋" w:hAnsi="华文仿宋" w:eastAsia="华文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b w:val="0"/>
          <w:bCs w:val="0"/>
          <w:color w:val="auto"/>
          <w:sz w:val="28"/>
          <w:szCs w:val="28"/>
          <w:lang w:val="en-US" w:eastAsia="zh-CN"/>
        </w:rPr>
        <w:t>主机</w:t>
      </w:r>
      <w:r>
        <w:rPr>
          <w:rFonts w:hint="eastAsia" w:ascii="华文仿宋" w:hAnsi="华文仿宋" w:eastAsia="华文仿宋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/>
          <w:b w:val="0"/>
          <w:bCs w:val="0"/>
          <w:color w:val="auto"/>
          <w:sz w:val="28"/>
          <w:szCs w:val="28"/>
          <w:lang w:val="en-US" w:eastAsia="zh-CN"/>
        </w:rPr>
        <w:t>及摄像头</w:t>
      </w:r>
    </w:p>
    <w:p w14:paraId="1E096FD9"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具备4K图像处理性能，输出分辨率≥3840×2160</w:t>
      </w:r>
      <w:r>
        <w:rPr>
          <w:rFonts w:hint="eastAsia"/>
          <w:sz w:val="24"/>
          <w:lang w:eastAsia="zh-CN"/>
        </w:rPr>
        <w:t>。</w:t>
      </w:r>
    </w:p>
    <w:p w14:paraId="2037AD72"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具备3D图像处理性能，支持升级选配3D镜。</w:t>
      </w:r>
    </w:p>
    <w:p w14:paraId="0336BE10"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具备荧光成像、血管增强功能。</w:t>
      </w:r>
    </w:p>
    <w:p w14:paraId="06ABC958"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具有烟雾去除功能。</w:t>
      </w:r>
    </w:p>
    <w:p w14:paraId="33D85345"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主机</w:t>
      </w:r>
      <w:r>
        <w:rPr>
          <w:rFonts w:hint="eastAsia"/>
          <w:sz w:val="24"/>
        </w:rPr>
        <w:t>USB3.0</w:t>
      </w:r>
      <w:r>
        <w:rPr>
          <w:rFonts w:hint="eastAsia"/>
          <w:sz w:val="24"/>
          <w:lang w:val="en-US" w:eastAsia="zh-CN"/>
        </w:rPr>
        <w:t>数量</w:t>
      </w:r>
      <w:r>
        <w:rPr>
          <w:rFonts w:hint="eastAsia"/>
          <w:sz w:val="24"/>
        </w:rPr>
        <w:t>≥</w:t>
      </w:r>
      <w:r>
        <w:rPr>
          <w:rFonts w:hint="eastAsia"/>
          <w:sz w:val="24"/>
          <w:lang w:val="en-US" w:eastAsia="zh-CN"/>
        </w:rPr>
        <w:t>2个，配备多种</w:t>
      </w:r>
      <w:r>
        <w:rPr>
          <w:rFonts w:hint="eastAsia"/>
          <w:sz w:val="24"/>
        </w:rPr>
        <w:t>图像信号输出端口</w:t>
      </w:r>
      <w:r>
        <w:rPr>
          <w:rFonts w:hint="eastAsia"/>
          <w:sz w:val="24"/>
          <w:lang w:eastAsia="zh-CN"/>
        </w:rPr>
        <w:t>。</w:t>
      </w:r>
    </w:p>
    <w:p w14:paraId="27DA2BCA">
      <w:pPr>
        <w:pStyle w:val="4"/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lang w:val="en-US"/>
        </w:rPr>
      </w:pPr>
      <w:r>
        <w:rPr>
          <w:rFonts w:hint="eastAsia"/>
          <w:sz w:val="24"/>
          <w:lang w:val="en-US" w:eastAsia="zh-CN"/>
        </w:rPr>
        <w:t>二、LED冷光源</w:t>
      </w:r>
    </w:p>
    <w:p w14:paraId="20B149FF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 具有多种工作模式和亮度调节功能。</w:t>
      </w:r>
    </w:p>
    <w:p w14:paraId="1C0A590F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 LED灯泡工作寿命</w:t>
      </w:r>
      <w:r>
        <w:rPr>
          <w:rFonts w:hint="default" w:ascii="Arial" w:hAnsi="Arial" w:cs="Arial"/>
          <w:b w:val="0"/>
          <w:bCs w:val="0"/>
          <w:sz w:val="24"/>
          <w:szCs w:val="24"/>
          <w:lang w:val="en-US" w:eastAsia="zh-CN"/>
        </w:rPr>
        <w:t>≥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30000小时。</w:t>
      </w:r>
    </w:p>
    <w:p w14:paraId="106D20CA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三、内窥镜</w:t>
      </w:r>
    </w:p>
    <w:p w14:paraId="288E4393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 支持4K、荧光成像，支持术中除雾功能。</w:t>
      </w:r>
    </w:p>
    <w:p w14:paraId="0FC77116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 支持多种消毒霉菌方法。</w:t>
      </w:r>
    </w:p>
    <w:p w14:paraId="3E062B79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四、医用监视器</w:t>
      </w:r>
    </w:p>
    <w:p w14:paraId="53F117B4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  液晶显示屏</w:t>
      </w:r>
      <w:r>
        <w:rPr>
          <w:rFonts w:hint="default" w:ascii="Arial" w:hAnsi="Arial" w:cs="Arial"/>
          <w:b w:val="0"/>
          <w:bCs w:val="0"/>
          <w:sz w:val="24"/>
          <w:szCs w:val="24"/>
          <w:lang w:val="en-US" w:eastAsia="zh-CN"/>
        </w:rPr>
        <w:t>≥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31寸，支持4K信号输出。</w:t>
      </w:r>
    </w:p>
    <w:p w14:paraId="0EF0EB0E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五、气腹机</w:t>
      </w:r>
    </w:p>
    <w:p w14:paraId="407F3222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 具备儿童、成人等多种模式。</w:t>
      </w:r>
    </w:p>
    <w:p w14:paraId="758048F8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 压力范围1-30mmHg。</w:t>
      </w:r>
    </w:p>
    <w:p w14:paraId="209640A5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六、配备专用台车</w:t>
      </w:r>
    </w:p>
    <w:p w14:paraId="6A263E2A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2AA5483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35753512"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      外科教研室</w:t>
      </w:r>
    </w:p>
    <w:p w14:paraId="05EF7E65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2024.10.8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EC3E8B"/>
    <w:multiLevelType w:val="multilevel"/>
    <w:tmpl w:val="1CEC3E8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NDIwMDk3OWU5NmM2NTEzYzhhNzRjMWJiNzZkYjQifQ=="/>
  </w:docVars>
  <w:rsids>
    <w:rsidRoot w:val="683B10D3"/>
    <w:rsid w:val="4DCE4335"/>
    <w:rsid w:val="683B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281</Characters>
  <Lines>0</Lines>
  <Paragraphs>0</Paragraphs>
  <TotalTime>25</TotalTime>
  <ScaleCrop>false</ScaleCrop>
  <LinksUpToDate>false</LinksUpToDate>
  <CharactersWithSpaces>289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2024-10-08T00:11:00Z</dcterms:created>
  <dc:creator>WPS_1670214592</dc:creator>
  <cp:lastModifiedBy>WPS_1670214592</cp:lastModifiedBy>
  <dcterms:modified xsi:type="dcterms:W3CDTF">2024-10-08T00:52:25Z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6F383E9AD12C49658C1C184E5B644937_11</vt:lpwstr>
  </property>
</Properties>
</file>